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35BCC" w14:textId="4301C02C" w:rsidR="00F14234" w:rsidRPr="00F14234" w:rsidRDefault="00F14234" w:rsidP="00F14234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4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Лекция 14</w:t>
      </w:r>
    </w:p>
    <w:p w14:paraId="68EA5CC4" w14:textId="35363DD0" w:rsidR="00F14234" w:rsidRPr="00F14234" w:rsidRDefault="00F14234" w:rsidP="00F14234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4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Анализ тональности текстов с помощью нейронных сетей</w:t>
      </w:r>
    </w:p>
    <w:p w14:paraId="231A818B" w14:textId="527206FC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6A7DFB" wp14:editId="6CDCCF5D">
            <wp:extent cx="5940425" cy="27768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Представьте, что у вас есть абзац текста. Можно ли понять, какую эмоцию несет этот текст: радость, грусть, гнев? Можно. Упростим себе задачу и будем классифицировать эмоцию как позитивную или как негативную, без уточнений. Есть много способов решать такую задачу, и один из них — </w:t>
      </w:r>
      <w:proofErr w:type="spellStart"/>
      <w:r w:rsidRPr="00F14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свёрточные</w:t>
      </w:r>
      <w:proofErr w:type="spellEnd"/>
      <w:r w:rsidRPr="00F14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нейронные сети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Convolutional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Neural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Networks). CNN изначально были разработаны для обработки изображений, однако они успешно справляются с решением задач в сфере автоматической обработки текстов. Я познакомлю вас с бинарным анализом тональности русскоязычных текстов с помощью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свёрточной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нейронной сети, для которой векторные представления слов были сформированы на основе обученной </w:t>
      </w:r>
      <w:r w:rsidRPr="00F14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Word2Vec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модели.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носит обзорный характер, я сделал акцент на практическую составляющую. И сразу хочу предупредить, что принимаемые на каждом этапе решения могут быть неоптимальными. Перед прочтением рекомендую ознакомиться с </w:t>
      </w:r>
      <w:hyperlink r:id="rId6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вводной статьей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использованию CNN в задачах обработки естественных языков, а также прочитать </w:t>
      </w:r>
      <w:hyperlink r:id="rId7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материал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методы векторного представление слов.</w:t>
      </w:r>
      <w:bookmarkStart w:id="0" w:name="habracut"/>
      <w:bookmarkEnd w:id="0"/>
    </w:p>
    <w:p w14:paraId="4AE87588" w14:textId="77777777" w:rsidR="00F14234" w:rsidRPr="00F14234" w:rsidRDefault="00F14234" w:rsidP="00F14234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142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Архитектура</w:t>
      </w:r>
    </w:p>
    <w:p w14:paraId="52F1B98C" w14:textId="6F060EC8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Рассматриваемая архитектура CNN основана на подходах [1] и [2]. Подход [1], в котором используется ансамбль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сверточных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рекуррентных сетей, на крупнейшем ежегодном соревновании по компьютерной лингвистике SemEval-2017 занял первые места [3] в пяти номинациях в задаче по анализу тональности.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6FEC3D" wp14:editId="185FF360">
            <wp:extent cx="5940425" cy="382333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Рисунок 1. Архитектура CNN [2].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Входными данными CNN (рис. 1) является матрица с фиксированной высотой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каждая строка представляет собой векторное отображение токена в признаковое пространство размерности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формирования признакового пространства часто используют инструменты дистрибутивной семантики, такие как Word2Vec,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Glove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FastText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первом этапе входная матрица обрабатывается слоями свертки. Как правило, фильтры имеют фиксированную ширину, равную размерности признакового пространства, а для подбора размеров у фильтров настраивается только один параметр — высота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Получается, что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высота смежных строк, рассматриваемых фильтром совместно. Соответственно, размерность выходной матрицы признаков для каждого фильтра варьируется в зависимости от высоты этого фильтра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высоты исходной матрицы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Далее карта признаков, полученная на выходе каждого фильтра, обрабатывается слоем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субдискретизации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определенной функцией уплотнения (на изображении — 1-max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pooling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т.е. уменьшает размерность сформированной карты признаков. Таким образом извлекается наиболее важная информация для каждой свертки независимо от её положения в тексте. Другими словами, для используемого векторного отображения комбинация слоев свёртки и слоев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субдискретизации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извлекать из текста наиболее значимые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-граммы.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этого карты признаков, рассчитанные на выходе каждого слоя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субдискретизации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объединяются в один общий вектор признаков. Он подаётся на вход скрытому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полносвязному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слою, а потом поступает на выходной слой нейронной сети, где и рассчитываются итоговые метки классов.</w:t>
      </w:r>
    </w:p>
    <w:p w14:paraId="1E681337" w14:textId="77777777" w:rsidR="00F14234" w:rsidRPr="00F14234" w:rsidRDefault="00F14234" w:rsidP="00F14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42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Данные для обучения</w:t>
      </w:r>
    </w:p>
    <w:p w14:paraId="19B5F947" w14:textId="6CB74D73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Для обучения я выбрал корпус коротких текстов Юлии Рубцовой, сформированный на основе русскоязычных сообщений из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Twitter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[4]. Он содержит 114 991 положительных, 111 923 отрицательных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твитов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базу неразмеченных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твитов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объемом 17 639 674 сообщений.</w:t>
      </w:r>
    </w:p>
    <w:p w14:paraId="7528D98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pandas as pd</w:t>
      </w:r>
    </w:p>
    <w:p w14:paraId="3B2E0DD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numpy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as np</w:t>
      </w:r>
    </w:p>
    <w:p w14:paraId="70D616C5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03474B5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Считываем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данные</w:t>
      </w:r>
    </w:p>
    <w:p w14:paraId="576E2862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n = ['id', 'date', 'name', 'text', 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typr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'rep', 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rtw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faw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stcount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foll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frien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listcount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']</w:t>
      </w:r>
    </w:p>
    <w:p w14:paraId="38100F45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data_positive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pd.read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_csv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('data/positive.csv',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sep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=';',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error_bad_lines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=False, names=n,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usecols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=['text'])</w:t>
      </w:r>
    </w:p>
    <w:p w14:paraId="5B26917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data_negative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pd.read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_csv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('data/negative.csv',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sep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=';',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error_bad_lines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=False, names=n,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usecols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=['text'])</w:t>
      </w:r>
    </w:p>
    <w:p w14:paraId="71A7ACC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89BC4E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Формируем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сбалансированный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датасет</w:t>
      </w:r>
      <w:proofErr w:type="spellEnd"/>
    </w:p>
    <w:p w14:paraId="1ADE9D5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sample_size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min(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data_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positive.shape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[0],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data_negative.shape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[0])</w:t>
      </w:r>
    </w:p>
    <w:p w14:paraId="69466233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raw_data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np.concatenate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data_positive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['text'].values[: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sample_size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],</w:t>
      </w:r>
    </w:p>
    <w:p w14:paraId="4C3231B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   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data_negative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['text'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].values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[: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sample_size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]), axis=0)</w:t>
      </w:r>
    </w:p>
    <w:p w14:paraId="3CA9341C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labels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[1] *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sample_size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+ [0] *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sample_size</w:t>
      </w:r>
      <w:proofErr w:type="spellEnd"/>
    </w:p>
    <w:p w14:paraId="4240E3B9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началом обучения тексты прошли процедуру предварительной обработки:</w:t>
      </w:r>
    </w:p>
    <w:p w14:paraId="4E6D09F8" w14:textId="77777777" w:rsidR="00F14234" w:rsidRPr="00F14234" w:rsidRDefault="00F14234" w:rsidP="00F142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к нижнему регистру;</w:t>
      </w:r>
    </w:p>
    <w:p w14:paraId="48246029" w14:textId="77777777" w:rsidR="00F14234" w:rsidRPr="00F14234" w:rsidRDefault="00F14234" w:rsidP="00F142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«ё» на «е»;</w:t>
      </w:r>
    </w:p>
    <w:p w14:paraId="3689E268" w14:textId="77777777" w:rsidR="00F14234" w:rsidRPr="00F14234" w:rsidRDefault="00F14234" w:rsidP="00F142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ссылок на токен «URL»;</w:t>
      </w:r>
    </w:p>
    <w:p w14:paraId="62BF7DA1" w14:textId="77777777" w:rsidR="00F14234" w:rsidRPr="00F14234" w:rsidRDefault="00F14234" w:rsidP="00F142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упоминания пользователя на токен «USER»;</w:t>
      </w:r>
    </w:p>
    <w:p w14:paraId="67437F20" w14:textId="77777777" w:rsidR="00F14234" w:rsidRPr="00F14234" w:rsidRDefault="00F14234" w:rsidP="00F142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 знаков пунктуации.</w:t>
      </w:r>
    </w:p>
    <w:p w14:paraId="2370CF36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A034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re</w:t>
      </w:r>
      <w:proofErr w:type="spellEnd"/>
    </w:p>
    <w:p w14:paraId="15EC0778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1AE7502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def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preprocess_text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text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):</w:t>
      </w:r>
    </w:p>
    <w:p w14:paraId="36FB901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text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text.lower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().replace("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ё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", "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е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")</w:t>
      </w:r>
    </w:p>
    <w:p w14:paraId="6BD274C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text =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re.sub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('((www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\.[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^\s]+)|(https?://[^\s]+))', 'URL', text)</w:t>
      </w:r>
    </w:p>
    <w:p w14:paraId="03D5D9C6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text =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re.sub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('@[^\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s]+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'USER', text)</w:t>
      </w:r>
    </w:p>
    <w:p w14:paraId="3E102352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text =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re.sub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('[^a-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zA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-Z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а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-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яА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-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Я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1-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9]+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' ', text)</w:t>
      </w:r>
    </w:p>
    <w:p w14:paraId="0C27E8F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text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re.sub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 +', ' ', text)</w:t>
      </w:r>
    </w:p>
    <w:p w14:paraId="72202B75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return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text.strip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14:paraId="57301366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A651F7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475429E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 = [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preprocess_text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(t) for t in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raw_data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14:paraId="6189832F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 я разбил набор данных на обучающую и тестовую выборку в соотношении 4:1.</w:t>
      </w:r>
    </w:p>
    <w:p w14:paraId="737A8F7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train_test_split</w:t>
      </w:r>
      <w:proofErr w:type="spellEnd"/>
    </w:p>
    <w:p w14:paraId="3FDECFE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1DB8F23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y_train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split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data, labels,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test_size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=0.2,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random_state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=1)</w:t>
      </w:r>
    </w:p>
    <w:p w14:paraId="3F0F1BF7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1B09BF0" w14:textId="77777777" w:rsidR="00F14234" w:rsidRPr="00F14234" w:rsidRDefault="00F14234" w:rsidP="00F14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42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Векторное отображение слов</w:t>
      </w:r>
    </w:p>
    <w:p w14:paraId="2F5B0B6C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Входными данными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сверточной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нейронной сети является матрица с фиксированной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высотой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каждая строка представляет собой векторное отображение слова в признаковое пространство размерности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формирования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embedding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-слоя нейронной сети я использовал утилиту дистрибутивной семантики Word2Vec [5], предназначенную для отображения семантического значения слов в векторное пространство. Word2Vec находит взаимосвязи между словами согласно предположению, что в похожих контекстах встречаются семантически близкие слова. Подробнее о Word2Vec можно прочитать в </w:t>
      </w:r>
      <w:hyperlink r:id="rId9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оригинальной статье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hyperlink r:id="rId10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тут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тут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Поскольку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твитам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характерна авторская пунктуация и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эмотиконы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определение границ предложений становится достаточно трудоемкой задачей. В этой работе я допустил, что каждый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твит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лишь одно предложение.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База неразмеченных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твитов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хранится в SQL-формате и содержит более 17,5 млн. записей. Для удобства работы я конвертировал её в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SQLite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</w:t>
      </w:r>
      <w:hyperlink r:id="rId12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этого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скрипта. </w:t>
      </w:r>
    </w:p>
    <w:p w14:paraId="52D201C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sqlite3</w:t>
      </w:r>
    </w:p>
    <w:p w14:paraId="5D9B1D7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2C52BFA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Открываем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SQLite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базу данных</w:t>
      </w:r>
    </w:p>
    <w:p w14:paraId="0134EAF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conn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sqlite3.connect('mysqlite3.db')</w:t>
      </w:r>
    </w:p>
    <w:p w14:paraId="6625E036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c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conn.cursor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14:paraId="56176E7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BF5409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with 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open(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'data/tweets.txt', 'w', encoding='utf-8') as f:</w:t>
      </w:r>
    </w:p>
    <w:p w14:paraId="6ABBC2A2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Считываем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тексты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твитов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14:paraId="4026C2A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for row in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c.execute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('SELECT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ttext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FROM sentiment'):</w:t>
      </w:r>
    </w:p>
    <w:p w14:paraId="2A05650B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if 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row[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0]:</w:t>
      </w:r>
    </w:p>
    <w:p w14:paraId="2C022692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tweet = preprocess(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row[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0])</w:t>
      </w:r>
    </w:p>
    <w:p w14:paraId="698E852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Записываем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предобработанные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твиты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файл</w:t>
      </w:r>
    </w:p>
    <w:p w14:paraId="1B9637E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tweet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file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=f)</w:t>
      </w:r>
    </w:p>
    <w:p w14:paraId="6CEA7400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Далее с помощью библиотеки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Gensim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обучил Word2Vec-модель со следующими параметрами: </w:t>
      </w:r>
    </w:p>
    <w:p w14:paraId="797105DA" w14:textId="77777777" w:rsidR="00F14234" w:rsidRPr="00F14234" w:rsidRDefault="00F14234" w:rsidP="00F142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size</w:t>
      </w:r>
      <w:proofErr w:type="spellEnd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200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размерность признакового пространства;</w:t>
      </w:r>
    </w:p>
    <w:p w14:paraId="7FFA8516" w14:textId="77777777" w:rsidR="00F14234" w:rsidRPr="00F14234" w:rsidRDefault="00F14234" w:rsidP="00F142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window</w:t>
      </w:r>
      <w:proofErr w:type="spellEnd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5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количество слов из контекста, которое анализирует алгоритм;</w:t>
      </w:r>
    </w:p>
    <w:p w14:paraId="48D097CD" w14:textId="77777777" w:rsidR="00F14234" w:rsidRPr="00F14234" w:rsidRDefault="00F14234" w:rsidP="00F142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min_count</w:t>
      </w:r>
      <w:proofErr w:type="spellEnd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3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слово должно встречаться минимум три раза, чтобы модель его учитывала.</w:t>
      </w:r>
    </w:p>
    <w:p w14:paraId="055C623A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30FAE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logging</w:t>
      </w:r>
    </w:p>
    <w:p w14:paraId="261538DF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import multiprocessing</w:t>
      </w:r>
    </w:p>
    <w:p w14:paraId="17338028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gensim</w:t>
      </w:r>
      <w:proofErr w:type="spellEnd"/>
    </w:p>
    <w:p w14:paraId="2DC83A6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gensim.models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Word2Vec</w:t>
      </w:r>
    </w:p>
    <w:p w14:paraId="757539E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D3B9E33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logging.basicConfig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(format='%(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asctime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)s : %(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levelname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)s : %(message)s', level=logging.INFO)</w:t>
      </w:r>
    </w:p>
    <w:p w14:paraId="6330DC6C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Считываем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файл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предобработанными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твитами</w:t>
      </w:r>
      <w:proofErr w:type="spellEnd"/>
    </w:p>
    <w:p w14:paraId="6485098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 = 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gensim.models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.word2vec.LineSentence('data/tweets.txt')</w:t>
      </w:r>
    </w:p>
    <w:p w14:paraId="5ECB684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Обучаем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модель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14:paraId="3C6BEBF2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 = Word2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Vec(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data, size=200, window=5,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min_count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=3, workers=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multiprocessing.cpu_count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</w:p>
    <w:p w14:paraId="1347645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model.save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("models/w2v/model.w2v")</w:t>
      </w:r>
    </w:p>
    <w:p w14:paraId="34E0B3F2" w14:textId="1C266EB0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F142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C6A2C5" wp14:editId="03C79EDE">
            <wp:extent cx="5940425" cy="33470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Рисунок 2. Визуализация кластеров похожих слов с использование t-SNE.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более детального понимания работы Word2Vec на рис. 2 представлена визуализация нескольких кластеров похожих слов из обученной модели, отображенных в двухмерное пространство с помощью </w:t>
      </w:r>
      <w:hyperlink r:id="rId14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алгоритма визуализации t-SNE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B64250E" w14:textId="77777777" w:rsidR="00F14234" w:rsidRPr="00F14234" w:rsidRDefault="00F14234" w:rsidP="00F14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42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Векторное отображение текстов</w:t>
      </w:r>
    </w:p>
    <w:p w14:paraId="3BEE5145" w14:textId="33BB436C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5F4BC3" wp14:editId="20E60785">
            <wp:extent cx="5940425" cy="33280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 3. Распределение длины текстов.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следующем этапе каждый текст был отображен в массив идентификаторов токенов. Я выбрал размерность вектора текста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s=26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поскольку при данном значении полностью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покрываются 99,71% всех текстов в сформированном корпусе (рис. 3). Если при анализе количество слов в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твите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превышало высоту матрицы, оставшиеся слова отбрасывались и не учитывались в классификации. Итоговая размерность матрицы предложения составила </w:t>
      </w:r>
      <w:proofErr w:type="spellStart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s×d</w:t>
      </w:r>
      <w:proofErr w:type="spellEnd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=26×200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B08CF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from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keras.preprocessing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.text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Tokenizer</w:t>
      </w:r>
      <w:proofErr w:type="spellEnd"/>
    </w:p>
    <w:p w14:paraId="501CFC2E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keras.preprocessing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.sequence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pad_sequences</w:t>
      </w:r>
      <w:proofErr w:type="spellEnd"/>
    </w:p>
    <w:p w14:paraId="030354BF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1D6C34F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Высота матрицы (максимальное количество слов в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твите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170F6FB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SENTENCE_LENGTH = 26</w:t>
      </w:r>
    </w:p>
    <w:p w14:paraId="463D8AEF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Размер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словаря</w:t>
      </w:r>
    </w:p>
    <w:p w14:paraId="4207C94B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NUM = 100000</w:t>
      </w:r>
    </w:p>
    <w:p w14:paraId="3FC20D4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2832346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def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get_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sequences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tokenizer, x):</w:t>
      </w:r>
    </w:p>
    <w:p w14:paraId="4BECF1CC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sequences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tokenizer.texts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_to_sequences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(x)</w:t>
      </w:r>
    </w:p>
    <w:p w14:paraId="5C04EFE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return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pad_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sequences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sequences,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maxlen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=SENTENCE_LENGTH)</w:t>
      </w:r>
    </w:p>
    <w:p w14:paraId="4473839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E8C5DE6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# C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оздаем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и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обучаем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токенизатор</w:t>
      </w:r>
      <w:proofErr w:type="spellEnd"/>
    </w:p>
    <w:p w14:paraId="09FB07D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tokenizer = Tokenizer(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num_words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=NUM)</w:t>
      </w:r>
    </w:p>
    <w:p w14:paraId="7E67866F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tokenizer.fit_on_texts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649D424A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004F55E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# Отображаем каждый текст в массив идентификаторов токенов</w:t>
      </w:r>
    </w:p>
    <w:p w14:paraId="5945BA83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x_train_seq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get_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sequences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tokenizer,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6311299A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x_test_seq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get_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sequences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tokenizer,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2475E3DF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59B39D34" w14:textId="77777777" w:rsidR="00F14234" w:rsidRPr="00F14234" w:rsidRDefault="00F14234" w:rsidP="00F14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142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Свёрточная</w:t>
      </w:r>
      <w:proofErr w:type="spellEnd"/>
      <w:r w:rsidRPr="00F142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нейронная сеть</w:t>
      </w:r>
    </w:p>
    <w:p w14:paraId="5AA2C0C3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построения нейронной сети я использовал библиотеку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Keras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выступает высокоуровневой надстройкой над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TensorFlow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CNTK и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Theano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Keras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отличная документация, а также блог, который освещает многие задачи машинного обучения, к примеру, </w:t>
      </w:r>
      <w:hyperlink r:id="rId16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инициализацию </w:t>
        </w:r>
        <w:proofErr w:type="spellStart"/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embedding</w:t>
        </w:r>
        <w:proofErr w:type="spellEnd"/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-слоя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нашем случае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embedding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-слой был инициирован весами, полученными при обучении Word2Vec. Чтобы минимизировать изменения в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embedding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-слое, я заморозил его на первом этапе обучения.</w:t>
      </w:r>
    </w:p>
    <w:p w14:paraId="30C9CFC2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keras.layers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Input</w:t>
      </w:r>
    </w:p>
    <w:p w14:paraId="493413E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keras.layers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.embeddings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Embedding</w:t>
      </w:r>
    </w:p>
    <w:p w14:paraId="6DED4BC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4380111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tweet_input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Input(shape=(SENTENCE_LENGTH,),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dtype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='int32')</w:t>
      </w:r>
    </w:p>
    <w:p w14:paraId="231C817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tweet_encoder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Embedding(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NUM, DIM,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input_length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=SENTENCE_LENGTH,</w:t>
      </w:r>
    </w:p>
    <w:p w14:paraId="179E769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                  weights=[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embedding_matrix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], trainable=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False)(</w:t>
      </w:r>
      <w:proofErr w:type="spellStart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tweet_input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35391F1B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разработанной архитектуре использованы фильтры с высотой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proofErr w:type="gramStart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=(</w:t>
      </w:r>
      <w:proofErr w:type="gramEnd"/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2, 3, 4, 5)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предназначены для параллельной обработки биграмм, триграмм, 4-грамм и 5-грамм соответственно. Добавил в нейронную сеть по 10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свёрточных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слоев для каждой высоты фильтра, функция активации —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ReLU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рекомендациями по поиску оптимальной высоты и количества фильтров можно ознакомиться в работе [2].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обработки слоями свертки, карты признаков поступали на слои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субдискретизации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к ним применялась операция 1-max-pooling, тем самым извлекая наиболее значимые n-граммы из текста. На следующем этапе происходило объединение в общий вектор признаков (слой объединения), который подавался в скрытый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полносвязный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слой с 30 нейронами. На последнем этапе итоговая карта признаков подавалась на выходной слой нейронной сети с сигмоидальной функцией активации.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Поскольку нейронные сети склонны к переобучению, после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embedding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-слоя и перед скрытым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полносвязным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слоем я добавил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dropout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-регуляризацию c вероятностью выброса вершины p=0.2.</w:t>
      </w:r>
    </w:p>
    <w:p w14:paraId="6B6B1FE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optimizers</w:t>
      </w:r>
    </w:p>
    <w:p w14:paraId="07B2E91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keras.layers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Dense, concatenate, Activation, Dropout</w:t>
      </w:r>
    </w:p>
    <w:p w14:paraId="75A5A013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keras.models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Model</w:t>
      </w:r>
    </w:p>
    <w:p w14:paraId="6DFAEEF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keras.layers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.convolutional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Conv1D</w:t>
      </w:r>
    </w:p>
    <w:p w14:paraId="4EAF43F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keras.layers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.pooling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GlobalMaxPooling1D</w:t>
      </w:r>
    </w:p>
    <w:p w14:paraId="34CE3AE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6B6C59F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branches = []</w:t>
      </w:r>
    </w:p>
    <w:p w14:paraId="0CC861D2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Добавляем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dropout-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регуляризацию</w:t>
      </w:r>
    </w:p>
    <w:p w14:paraId="7E5D6ED5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x = 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Dropout(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0.2)(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tweet_encoder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6171CE66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60803FB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for size,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filters_count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 [(2, 10), (3, 10), (4, 10), (5, 10)]:</w:t>
      </w:r>
    </w:p>
    <w:p w14:paraId="5C8DA7B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for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i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in range(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filters_count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):</w:t>
      </w:r>
    </w:p>
    <w:p w14:paraId="4168417E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Добавляем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слой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свертки</w:t>
      </w:r>
    </w:p>
    <w:p w14:paraId="57A55E15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branch = Conv1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filters=1,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kernel_size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=size, padding='valid', activation='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relu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')(x)</w:t>
      </w:r>
    </w:p>
    <w:p w14:paraId="7E172743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Добавляем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слой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субдискретизации</w:t>
      </w:r>
      <w:proofErr w:type="spellEnd"/>
    </w:p>
    <w:p w14:paraId="594A3B2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branch = GlobalMaxPooling1D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()(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branch)</w:t>
      </w:r>
    </w:p>
    <w:p w14:paraId="0FCC7D9F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   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branches.append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branch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32FBFB8E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# Конкатенируем карты признаков</w:t>
      </w:r>
    </w:p>
    <w:p w14:paraId="07EE324F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x = 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concatenate(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branches, axis=1)</w:t>
      </w:r>
    </w:p>
    <w:p w14:paraId="580CAB42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Добавляем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dropout-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регуляризацию</w:t>
      </w:r>
    </w:p>
    <w:p w14:paraId="7912E368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x = 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Dropout(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0.2)(x)</w:t>
      </w:r>
    </w:p>
    <w:p w14:paraId="64AB0437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x = 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Dense(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30, activation='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relu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')(x)</w:t>
      </w:r>
    </w:p>
    <w:p w14:paraId="0FCDA081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 = Dense(1)(x)</w:t>
      </w:r>
    </w:p>
    <w:p w14:paraId="5E93254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output = Activation('sigmoid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')(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x)</w:t>
      </w:r>
    </w:p>
    <w:p w14:paraId="4E09889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5EC97EAA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 = Model(inputs=[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tweet_input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], outputs=[output])</w:t>
      </w:r>
    </w:p>
    <w:p w14:paraId="730D24FC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Итоговую модель сконфигурировал с функцией оптимизации Adam (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Adaptive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Moment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Estimation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бинарной кросс-энтропией в качестве функции ошибок. Качество работы классификатора оценивал в критериях макро-усредненных точности, полноты и f-меры.</w:t>
      </w:r>
    </w:p>
    <w:p w14:paraId="5A50C098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model.compile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(loss='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binary_crossentropy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optimizer='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adam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metrics=[precision, recall, f1])</w:t>
      </w:r>
    </w:p>
    <w:p w14:paraId="66F97A88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model.summary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0BDEA227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первом этапе обучения заморозил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embedding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-слой, все остальные слои обучались в течение 10 эпох:</w:t>
      </w:r>
    </w:p>
    <w:p w14:paraId="76FF7779" w14:textId="77777777" w:rsidR="00F14234" w:rsidRPr="00F14234" w:rsidRDefault="00F14234" w:rsidP="00F142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группы примеров, используемых для обучения: 32.</w:t>
      </w:r>
    </w:p>
    <w:p w14:paraId="41975DD5" w14:textId="77777777" w:rsidR="00F14234" w:rsidRPr="00F14234" w:rsidRDefault="00F14234" w:rsidP="00F142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валидационной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выборки: 25%.</w:t>
      </w:r>
    </w:p>
    <w:p w14:paraId="66F79E66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84B015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from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keras.callbacks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ModelCheckpoint</w:t>
      </w:r>
      <w:proofErr w:type="spellEnd"/>
    </w:p>
    <w:p w14:paraId="3163E73A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0AA6E7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checkpoint = ModelCheckpoint("models/cnn/cnn-frozen-embeddings-{epoch:02d}-{val_f1:.2f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}.hdf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5", monitor='val_f1',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save_best_only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=True, mode='max', period=1)</w:t>
      </w:r>
    </w:p>
    <w:p w14:paraId="055DAA2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history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x_train_seq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y_train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batch_size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=32, epochs=10,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validation_split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=0.25, callbacks = [checkpoint])</w:t>
      </w:r>
    </w:p>
    <w:p w14:paraId="755432A3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A278D14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</w:t>
      </w:r>
      <w:proofErr w:type="spellEnd"/>
    </w:p>
    <w:p w14:paraId="1A5C0778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Затем выбрал модель с наивысшими показателями F-меры на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валидационном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наборе данных, т.е. модель, полученную на восьмой эпохе обучения (F</w:t>
      </w:r>
      <w:r w:rsidRPr="00F1423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=0.7791). У модели разморозил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embedding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-слой, после чего запустил еще пять эпох обучения. </w:t>
      </w:r>
    </w:p>
    <w:p w14:paraId="579739D8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keras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optimizers</w:t>
      </w:r>
    </w:p>
    <w:p w14:paraId="5F92F69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Загружаем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веса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240B3156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model.load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_weights('models/cnn/cnn-frozen-embeddings-09-0.77.hdf5')</w:t>
      </w:r>
    </w:p>
    <w:p w14:paraId="5C707D58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Делаем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embedding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слой способным к обучению</w:t>
      </w:r>
    </w:p>
    <w:p w14:paraId="62856F4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model.layers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[1].trainable = True</w:t>
      </w:r>
    </w:p>
    <w:p w14:paraId="340B26F3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F14234">
        <w:rPr>
          <w:rFonts w:ascii="Courier New" w:eastAsia="Times New Roman" w:hAnsi="Courier New" w:cs="Courier New"/>
          <w:sz w:val="20"/>
          <w:szCs w:val="20"/>
          <w:lang w:eastAsia="ru-RU"/>
        </w:rPr>
        <w:t>Уменьшаем</w:t>
      </w: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learning rate</w:t>
      </w:r>
    </w:p>
    <w:p w14:paraId="2AE2138B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adam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optimizers.Adam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lr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=0.0001)</w:t>
      </w:r>
    </w:p>
    <w:p w14:paraId="3E14781D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model.compile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(loss='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binary_crossentropy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', optimizer=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adam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, metrics=[precision, recall, f1])</w:t>
      </w:r>
    </w:p>
    <w:p w14:paraId="3250C85A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model.summary</w:t>
      </w:r>
      <w:proofErr w:type="spellEnd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</w:p>
    <w:p w14:paraId="6022FA0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</w:p>
    <w:p w14:paraId="38DF2734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63EFBA00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checkpoint = ModelCheckpoint("models/cnn/cnn-trainable-{epoch:02d}-{val_f1:.2f</w:t>
      </w:r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}.hdf</w:t>
      </w:r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5", monitor='val_f1',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save_best_only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=True, mode='max', period=1)</w:t>
      </w:r>
    </w:p>
    <w:p w14:paraId="7EBF701B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113CC169" w14:textId="77777777" w:rsidR="00F14234" w:rsidRPr="00F14234" w:rsidRDefault="00F14234" w:rsidP="00F14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history_trainable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x_train_seq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y_train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batch_size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=32, epochs=5, </w:t>
      </w:r>
      <w:proofErr w:type="spellStart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validation_split</w:t>
      </w:r>
      <w:proofErr w:type="spellEnd"/>
      <w:r w:rsidRPr="00F14234">
        <w:rPr>
          <w:rFonts w:ascii="Courier New" w:eastAsia="Times New Roman" w:hAnsi="Courier New" w:cs="Courier New"/>
          <w:sz w:val="20"/>
          <w:szCs w:val="20"/>
          <w:lang w:val="en-US" w:eastAsia="ru-RU"/>
        </w:rPr>
        <w:t>=0.25, callbacks = [checkpoint])</w:t>
      </w:r>
    </w:p>
    <w:p w14:paraId="62D48786" w14:textId="77777777" w:rsidR="00F14234" w:rsidRPr="00F14234" w:rsidRDefault="00F14234" w:rsidP="00F142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E600A3B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4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</w:t>
      </w:r>
      <w:proofErr w:type="spellEnd"/>
    </w:p>
    <w:p w14:paraId="15753827" w14:textId="6709C7F5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Наивысший показатель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=76.80%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валидационной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выборке был достигнут на третьей эпохе обучения. Качество работы обученной модели на тестовых данных составило 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1</w:t>
      </w:r>
      <w:r w:rsidRPr="00F142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=78.1%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1. Качество анализа тональности на тестовых данных.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017"/>
        <w:gridCol w:w="933"/>
        <w:gridCol w:w="840"/>
        <w:gridCol w:w="2263"/>
      </w:tblGrid>
      <w:tr w:rsidR="00F14234" w:rsidRPr="00F14234" w14:paraId="17F7522C" w14:textId="77777777" w:rsidTr="00F142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7E4EB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Метка класса</w:t>
            </w:r>
          </w:p>
        </w:tc>
        <w:tc>
          <w:tcPr>
            <w:tcW w:w="0" w:type="auto"/>
            <w:vAlign w:val="center"/>
            <w:hideMark/>
          </w:tcPr>
          <w:p w14:paraId="5D15E06A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</w:t>
            </w:r>
          </w:p>
        </w:tc>
        <w:tc>
          <w:tcPr>
            <w:tcW w:w="0" w:type="auto"/>
            <w:vAlign w:val="center"/>
            <w:hideMark/>
          </w:tcPr>
          <w:p w14:paraId="2B4F2291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</w:t>
            </w:r>
          </w:p>
        </w:tc>
        <w:tc>
          <w:tcPr>
            <w:tcW w:w="0" w:type="auto"/>
            <w:vAlign w:val="center"/>
            <w:hideMark/>
          </w:tcPr>
          <w:p w14:paraId="15EDE946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1AD8AD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</w:t>
            </w:r>
          </w:p>
        </w:tc>
      </w:tr>
      <w:tr w:rsidR="00F14234" w:rsidRPr="00F14234" w14:paraId="386A4F98" w14:textId="77777777" w:rsidTr="00F142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815FD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Negative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1040A2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0.78194</w:t>
            </w:r>
          </w:p>
        </w:tc>
        <w:tc>
          <w:tcPr>
            <w:tcW w:w="0" w:type="auto"/>
            <w:vAlign w:val="center"/>
            <w:hideMark/>
          </w:tcPr>
          <w:p w14:paraId="3B8C69C2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0.78243</w:t>
            </w:r>
          </w:p>
        </w:tc>
        <w:tc>
          <w:tcPr>
            <w:tcW w:w="0" w:type="auto"/>
            <w:vAlign w:val="center"/>
            <w:hideMark/>
          </w:tcPr>
          <w:p w14:paraId="14C20854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0.78218</w:t>
            </w:r>
          </w:p>
        </w:tc>
        <w:tc>
          <w:tcPr>
            <w:tcW w:w="0" w:type="auto"/>
            <w:vAlign w:val="center"/>
            <w:hideMark/>
          </w:tcPr>
          <w:p w14:paraId="72C6319D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22457</w:t>
            </w:r>
          </w:p>
        </w:tc>
      </w:tr>
      <w:tr w:rsidR="00F14234" w:rsidRPr="00F14234" w14:paraId="5A00D54B" w14:textId="77777777" w:rsidTr="00F142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C41EC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Positive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F9F46A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0.78089</w:t>
            </w:r>
          </w:p>
        </w:tc>
        <w:tc>
          <w:tcPr>
            <w:tcW w:w="0" w:type="auto"/>
            <w:vAlign w:val="center"/>
            <w:hideMark/>
          </w:tcPr>
          <w:p w14:paraId="6E22861C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0.78040</w:t>
            </w:r>
          </w:p>
        </w:tc>
        <w:tc>
          <w:tcPr>
            <w:tcW w:w="0" w:type="auto"/>
            <w:vAlign w:val="center"/>
            <w:hideMark/>
          </w:tcPr>
          <w:p w14:paraId="3D7FC6E6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0.78064</w:t>
            </w:r>
          </w:p>
        </w:tc>
        <w:tc>
          <w:tcPr>
            <w:tcW w:w="0" w:type="auto"/>
            <w:vAlign w:val="center"/>
            <w:hideMark/>
          </w:tcPr>
          <w:p w14:paraId="69FE4097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22313</w:t>
            </w:r>
          </w:p>
        </w:tc>
      </w:tr>
      <w:tr w:rsidR="00F14234" w:rsidRPr="00F14234" w14:paraId="11DC1A48" w14:textId="77777777" w:rsidTr="00F142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3826C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avg</w:t>
            </w:r>
            <w:proofErr w:type="spellEnd"/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AF63D1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0.78142</w:t>
            </w:r>
          </w:p>
        </w:tc>
        <w:tc>
          <w:tcPr>
            <w:tcW w:w="0" w:type="auto"/>
            <w:vAlign w:val="center"/>
            <w:hideMark/>
          </w:tcPr>
          <w:p w14:paraId="7595290E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0.78142</w:t>
            </w:r>
          </w:p>
        </w:tc>
        <w:tc>
          <w:tcPr>
            <w:tcW w:w="0" w:type="auto"/>
            <w:vAlign w:val="center"/>
            <w:hideMark/>
          </w:tcPr>
          <w:p w14:paraId="76550002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0.78142</w:t>
            </w:r>
          </w:p>
        </w:tc>
        <w:tc>
          <w:tcPr>
            <w:tcW w:w="0" w:type="auto"/>
            <w:vAlign w:val="center"/>
            <w:hideMark/>
          </w:tcPr>
          <w:p w14:paraId="35EE4BBB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44770</w:t>
            </w:r>
          </w:p>
        </w:tc>
      </w:tr>
    </w:tbl>
    <w:p w14:paraId="43E8EB5C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A12E5" w14:textId="77777777" w:rsidR="00F14234" w:rsidRPr="00F14234" w:rsidRDefault="00F14234" w:rsidP="00F14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142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Результат</w:t>
      </w:r>
    </w:p>
    <w:p w14:paraId="06D3B94E" w14:textId="59CF73E2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baseline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-решения я </w:t>
      </w:r>
      <w:hyperlink r:id="rId17" w:history="1">
        <w:r w:rsidRPr="00F142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обучил</w:t>
        </w:r>
      </w:hyperlink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наивный байесовский классификатор с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мультиномиальной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моделью распределения, результаты сравнения представлены в табл. 2.</w:t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Таблица 2. Сравнение качества анализа тональности.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5"/>
        <w:gridCol w:w="954"/>
        <w:gridCol w:w="840"/>
        <w:gridCol w:w="855"/>
      </w:tblGrid>
      <w:tr w:rsidR="00F14234" w:rsidRPr="00F14234" w14:paraId="5A815314" w14:textId="77777777" w:rsidTr="00F142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789E36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</w:t>
            </w:r>
          </w:p>
        </w:tc>
        <w:tc>
          <w:tcPr>
            <w:tcW w:w="0" w:type="auto"/>
            <w:vAlign w:val="center"/>
            <w:hideMark/>
          </w:tcPr>
          <w:p w14:paraId="455A2BEC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Precision</w:t>
            </w:r>
          </w:p>
        </w:tc>
        <w:tc>
          <w:tcPr>
            <w:tcW w:w="0" w:type="auto"/>
            <w:vAlign w:val="center"/>
            <w:hideMark/>
          </w:tcPr>
          <w:p w14:paraId="2F53E051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Recall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D14643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</w:tr>
      <w:tr w:rsidR="00F14234" w:rsidRPr="00F14234" w14:paraId="0D7DF479" w14:textId="77777777" w:rsidTr="00F142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CFED5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MNB</w:t>
            </w:r>
          </w:p>
        </w:tc>
        <w:tc>
          <w:tcPr>
            <w:tcW w:w="0" w:type="auto"/>
            <w:vAlign w:val="center"/>
            <w:hideMark/>
          </w:tcPr>
          <w:p w14:paraId="40A8FFAE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0.7577</w:t>
            </w:r>
          </w:p>
        </w:tc>
        <w:tc>
          <w:tcPr>
            <w:tcW w:w="0" w:type="auto"/>
            <w:vAlign w:val="center"/>
            <w:hideMark/>
          </w:tcPr>
          <w:p w14:paraId="2E6588EF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0.7564</w:t>
            </w:r>
          </w:p>
        </w:tc>
        <w:tc>
          <w:tcPr>
            <w:tcW w:w="0" w:type="auto"/>
            <w:vAlign w:val="center"/>
            <w:hideMark/>
          </w:tcPr>
          <w:p w14:paraId="084300AF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0.7560</w:t>
            </w:r>
          </w:p>
        </w:tc>
      </w:tr>
      <w:tr w:rsidR="00F14234" w:rsidRPr="00F14234" w14:paraId="4067D5C7" w14:textId="77777777" w:rsidTr="00F142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87098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CNN</w:t>
            </w:r>
          </w:p>
        </w:tc>
        <w:tc>
          <w:tcPr>
            <w:tcW w:w="0" w:type="auto"/>
            <w:vAlign w:val="center"/>
            <w:hideMark/>
          </w:tcPr>
          <w:p w14:paraId="28A43842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0.78142</w:t>
            </w:r>
          </w:p>
        </w:tc>
        <w:tc>
          <w:tcPr>
            <w:tcW w:w="0" w:type="auto"/>
            <w:vAlign w:val="center"/>
            <w:hideMark/>
          </w:tcPr>
          <w:p w14:paraId="3F0F08EE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0.78142</w:t>
            </w:r>
          </w:p>
        </w:tc>
        <w:tc>
          <w:tcPr>
            <w:tcW w:w="0" w:type="auto"/>
            <w:vAlign w:val="center"/>
            <w:hideMark/>
          </w:tcPr>
          <w:p w14:paraId="3ED65AD8" w14:textId="77777777" w:rsidR="00F14234" w:rsidRPr="00F14234" w:rsidRDefault="00F14234" w:rsidP="00F14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0.78142</w:t>
            </w:r>
          </w:p>
        </w:tc>
      </w:tr>
    </w:tbl>
    <w:p w14:paraId="6A810DCE" w14:textId="77777777" w:rsidR="00F14234" w:rsidRPr="00F14234" w:rsidRDefault="00F14234" w:rsidP="00F14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видите, качество классификации CNN превысило MNB на несколько процентов. Значения метрик можно увеличить еще больше, если поработать над оптимизацией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гиперпараметров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архитектуры сети. К примеру, можно изменить количество эпох обучения, проверить эффективность использования различных векторных представлений слов и их комбинаций, подобрать количество фильтров и их высоту, реализовать более эффективную предобработку текстов (исправление опечаток, нормализация,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стемминг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настроить количество скрытых </w:t>
      </w:r>
      <w:proofErr w:type="spellStart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полносвязных</w:t>
      </w:r>
      <w:proofErr w:type="spellEnd"/>
      <w:r w:rsidRPr="00F1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слоев и нейронов в них.</w:t>
      </w:r>
    </w:p>
    <w:sectPr w:rsidR="00F14234" w:rsidRPr="00F1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90F88"/>
    <w:multiLevelType w:val="multilevel"/>
    <w:tmpl w:val="057C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F874E2"/>
    <w:multiLevelType w:val="multilevel"/>
    <w:tmpl w:val="C7D2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F057C"/>
    <w:multiLevelType w:val="multilevel"/>
    <w:tmpl w:val="0A9A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xMLMwNbY0MLY0M7RQ0lEKTi0uzszPAykwrAUARqUl+CwAAAA="/>
  </w:docVars>
  <w:rsids>
    <w:rsidRoot w:val="00F14234"/>
    <w:rsid w:val="00096DEB"/>
    <w:rsid w:val="000C6478"/>
    <w:rsid w:val="00264742"/>
    <w:rsid w:val="00271A12"/>
    <w:rsid w:val="00320EB9"/>
    <w:rsid w:val="0039492F"/>
    <w:rsid w:val="003C5259"/>
    <w:rsid w:val="00443F27"/>
    <w:rsid w:val="004A040B"/>
    <w:rsid w:val="004A391D"/>
    <w:rsid w:val="004D0148"/>
    <w:rsid w:val="005E49A7"/>
    <w:rsid w:val="0066465F"/>
    <w:rsid w:val="006A55D1"/>
    <w:rsid w:val="00721070"/>
    <w:rsid w:val="00787C8E"/>
    <w:rsid w:val="008A5B81"/>
    <w:rsid w:val="008E32E8"/>
    <w:rsid w:val="0098034C"/>
    <w:rsid w:val="00A20CC1"/>
    <w:rsid w:val="00A6794F"/>
    <w:rsid w:val="00AD017E"/>
    <w:rsid w:val="00B569FB"/>
    <w:rsid w:val="00B97D71"/>
    <w:rsid w:val="00BD1ADD"/>
    <w:rsid w:val="00BE3DCF"/>
    <w:rsid w:val="00CA224B"/>
    <w:rsid w:val="00D106BB"/>
    <w:rsid w:val="00D11468"/>
    <w:rsid w:val="00D50D41"/>
    <w:rsid w:val="00D86E28"/>
    <w:rsid w:val="00E27FCD"/>
    <w:rsid w:val="00F14234"/>
    <w:rsid w:val="00F15E19"/>
    <w:rsid w:val="00F83E9A"/>
    <w:rsid w:val="00F90D72"/>
    <w:rsid w:val="00F9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9B6E"/>
  <w15:chartTrackingRefBased/>
  <w15:docId w15:val="{BD9720C5-1731-4303-8877-017BD491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42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4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2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42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m-article-reading-timelabel">
    <w:name w:val="tm-article-reading-time__label"/>
    <w:basedOn w:val="a0"/>
    <w:rsid w:val="00F14234"/>
  </w:style>
  <w:style w:type="character" w:customStyle="1" w:styleId="tm-icon-countervalue">
    <w:name w:val="tm-icon-counter__value"/>
    <w:basedOn w:val="a0"/>
    <w:rsid w:val="00F14234"/>
  </w:style>
  <w:style w:type="character" w:customStyle="1" w:styleId="tm-publication-hublink-container">
    <w:name w:val="tm-publication-hub__link-container"/>
    <w:basedOn w:val="a0"/>
    <w:rsid w:val="00F14234"/>
  </w:style>
  <w:style w:type="character" w:styleId="a3">
    <w:name w:val="Hyperlink"/>
    <w:basedOn w:val="a0"/>
    <w:uiPriority w:val="99"/>
    <w:semiHidden/>
    <w:unhideWhenUsed/>
    <w:rsid w:val="00F14234"/>
    <w:rPr>
      <w:color w:val="0000FF"/>
      <w:u w:val="single"/>
    </w:rPr>
  </w:style>
  <w:style w:type="character" w:customStyle="1" w:styleId="tm-article-snippetprofiled-hub">
    <w:name w:val="tm-article-snippet__profiled-hub"/>
    <w:basedOn w:val="a0"/>
    <w:rsid w:val="00F14234"/>
  </w:style>
  <w:style w:type="paragraph" w:styleId="HTML">
    <w:name w:val="HTML Preformatted"/>
    <w:basedOn w:val="a"/>
    <w:link w:val="HTML0"/>
    <w:uiPriority w:val="99"/>
    <w:semiHidden/>
    <w:unhideWhenUsed/>
    <w:rsid w:val="00F142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423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F14234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14234"/>
  </w:style>
  <w:style w:type="character" w:customStyle="1" w:styleId="hljs-comment">
    <w:name w:val="hljs-comment"/>
    <w:basedOn w:val="a0"/>
    <w:rsid w:val="00F14234"/>
  </w:style>
  <w:style w:type="character" w:customStyle="1" w:styleId="hljs-string">
    <w:name w:val="hljs-string"/>
    <w:basedOn w:val="a0"/>
    <w:rsid w:val="00F14234"/>
  </w:style>
  <w:style w:type="character" w:customStyle="1" w:styleId="hljs-literal">
    <w:name w:val="hljs-literal"/>
    <w:basedOn w:val="a0"/>
    <w:rsid w:val="00F14234"/>
  </w:style>
  <w:style w:type="character" w:customStyle="1" w:styleId="hljs-builtin">
    <w:name w:val="hljs-built_in"/>
    <w:basedOn w:val="a0"/>
    <w:rsid w:val="00F14234"/>
  </w:style>
  <w:style w:type="character" w:customStyle="1" w:styleId="hljs-number">
    <w:name w:val="hljs-number"/>
    <w:basedOn w:val="a0"/>
    <w:rsid w:val="00F14234"/>
  </w:style>
  <w:style w:type="character" w:customStyle="1" w:styleId="hljs-function">
    <w:name w:val="hljs-function"/>
    <w:basedOn w:val="a0"/>
    <w:rsid w:val="00F14234"/>
  </w:style>
  <w:style w:type="character" w:customStyle="1" w:styleId="hljs-title">
    <w:name w:val="hljs-title"/>
    <w:basedOn w:val="a0"/>
    <w:rsid w:val="00F14234"/>
  </w:style>
  <w:style w:type="character" w:customStyle="1" w:styleId="hljs-params">
    <w:name w:val="hljs-params"/>
    <w:basedOn w:val="a0"/>
    <w:rsid w:val="00F14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1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1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6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8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7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47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0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296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1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abr.com/company/ods/blog/329410/" TargetMode="External"/><Relationship Id="rId12" Type="http://schemas.openxmlformats.org/officeDocument/2006/relationships/hyperlink" Target="https://github.com/dumblob/mysql2sqlite" TargetMode="External"/><Relationship Id="rId17" Type="http://schemas.openxmlformats.org/officeDocument/2006/relationships/hyperlink" Target="https://towardsdatascience.com/sentiment-analysis-of-tweets-using-multinomial-naive-bayes-1009ed24276b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og.keras.io/using-pre-trained-word-embeddings-in-a-keras-model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abr.com/company/ods/blog/353060/" TargetMode="External"/><Relationship Id="rId11" Type="http://schemas.openxmlformats.org/officeDocument/2006/relationships/hyperlink" Target="https://habr.com/post/249215/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4.png"/><Relationship Id="rId10" Type="http://schemas.openxmlformats.org/officeDocument/2006/relationships/hyperlink" Target="https://habr.com/company/ods/blog/329410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pers.nips.cc/paper/5021-distributed-representations-of-words-and-phrases-and-their-compositionality.pdf" TargetMode="External"/><Relationship Id="rId14" Type="http://schemas.openxmlformats.org/officeDocument/2006/relationships/hyperlink" Target="https://habr.com/post/2670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2196</Words>
  <Characters>12521</Characters>
  <Application>Microsoft Office Word</Application>
  <DocSecurity>0</DocSecurity>
  <Lines>104</Lines>
  <Paragraphs>29</Paragraphs>
  <ScaleCrop>false</ScaleCrop>
  <Company/>
  <LinksUpToDate>false</LinksUpToDate>
  <CharactersWithSpaces>14688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2023-11-25T17:27:00Z</dcterms:created>
  <dcterms:modified xsi:type="dcterms:W3CDTF">2023-11-25T17:30:00Z</dcterms:modified>
</cp:coreProperties>
</file>